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603" w:rsidRPr="00822603" w:rsidRDefault="00822603" w:rsidP="00822603">
      <w:pPr>
        <w:widowControl w:val="0"/>
        <w:jc w:val="center"/>
        <w:rPr>
          <w:rFonts w:ascii="Arial" w:hAnsi="Arial" w:cs="Arial"/>
          <w:sz w:val="28"/>
          <w:szCs w:val="28"/>
        </w:rPr>
      </w:pPr>
      <w:r w:rsidRPr="00822603">
        <w:rPr>
          <w:rFonts w:ascii="Arial" w:hAnsi="Arial" w:cs="Arial"/>
          <w:sz w:val="28"/>
          <w:szCs w:val="28"/>
        </w:rPr>
        <w:t xml:space="preserve">VOCI </w:t>
      </w:r>
      <w:proofErr w:type="spellStart"/>
      <w:r w:rsidRPr="00822603">
        <w:rPr>
          <w:rFonts w:ascii="Arial" w:hAnsi="Arial" w:cs="Arial"/>
          <w:sz w:val="28"/>
          <w:szCs w:val="28"/>
        </w:rPr>
        <w:t>DI</w:t>
      </w:r>
      <w:proofErr w:type="spellEnd"/>
      <w:r w:rsidRPr="00822603">
        <w:rPr>
          <w:rFonts w:ascii="Arial" w:hAnsi="Arial" w:cs="Arial"/>
          <w:sz w:val="28"/>
          <w:szCs w:val="28"/>
        </w:rPr>
        <w:t xml:space="preserve"> CAPITOLATO</w:t>
      </w:r>
      <w:r w:rsidR="00051839">
        <w:rPr>
          <w:rFonts w:ascii="Arial" w:hAnsi="Arial" w:cs="Arial"/>
          <w:sz w:val="28"/>
          <w:szCs w:val="28"/>
        </w:rPr>
        <w:t xml:space="preserve"> – CLASSE A1</w:t>
      </w:r>
    </w:p>
    <w:p w:rsidR="00822603" w:rsidRPr="00822603" w:rsidRDefault="00822603" w:rsidP="00822603">
      <w:pPr>
        <w:widowControl w:val="0"/>
        <w:rPr>
          <w:rFonts w:ascii="Arial" w:hAnsi="Arial" w:cs="Arial"/>
        </w:rPr>
      </w:pPr>
      <w:r w:rsidRPr="00822603">
        <w:rPr>
          <w:rFonts w:ascii="Arial" w:hAnsi="Arial" w:cs="Arial"/>
        </w:rPr>
        <w:t> </w:t>
      </w:r>
    </w:p>
    <w:p w:rsidR="00822603" w:rsidRPr="00822603" w:rsidRDefault="00822603" w:rsidP="00822603">
      <w:pPr>
        <w:widowControl w:val="0"/>
        <w:rPr>
          <w:rFonts w:ascii="Arial" w:hAnsi="Arial" w:cs="Arial"/>
        </w:rPr>
      </w:pPr>
    </w:p>
    <w:p w:rsidR="00051839" w:rsidRPr="00051839" w:rsidRDefault="00051839" w:rsidP="00051839">
      <w:pPr>
        <w:widowControl w:val="0"/>
        <w:jc w:val="both"/>
        <w:rPr>
          <w:rFonts w:ascii="Arial" w:hAnsi="Arial" w:cs="Arial"/>
        </w:rPr>
      </w:pPr>
      <w:r w:rsidRPr="00051839">
        <w:rPr>
          <w:rFonts w:ascii="Arial" w:hAnsi="Arial" w:cs="Arial"/>
        </w:rPr>
        <w:t> </w:t>
      </w:r>
    </w:p>
    <w:p w:rsidR="00084916" w:rsidRPr="00084916" w:rsidRDefault="00084916" w:rsidP="00084916">
      <w:pPr>
        <w:spacing w:after="200" w:line="273" w:lineRule="auto"/>
        <w:jc w:val="both"/>
        <w:rPr>
          <w:rFonts w:ascii="Arial" w:hAnsi="Arial" w:cs="Arial"/>
        </w:rPr>
      </w:pPr>
      <w:r w:rsidRPr="00084916">
        <w:rPr>
          <w:rFonts w:ascii="Arial" w:hAnsi="Arial" w:cs="Arial"/>
        </w:rPr>
        <w:t>Fornitura e posa in opera da personale competente di dispositivi di ancoraggio conformi alla normativa UNI EN 795:2002 Classe A1 comprensivi di dichiarazione di corretta messa in opera (inclusi elementi di fissaggio  tipo viteria – tasselli ecc.).</w:t>
      </w:r>
    </w:p>
    <w:p w:rsidR="00084916" w:rsidRPr="00084916" w:rsidRDefault="00084916" w:rsidP="00084916">
      <w:pPr>
        <w:spacing w:line="27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Caratteristiche</w:t>
      </w:r>
      <w:r w:rsidRPr="00084916">
        <w:rPr>
          <w:rFonts w:ascii="Arial" w:hAnsi="Arial" w:cs="Arial"/>
        </w:rPr>
        <w:t>:</w:t>
      </w:r>
    </w:p>
    <w:p w:rsidR="00084916" w:rsidRDefault="00084916" w:rsidP="00084916">
      <w:pPr>
        <w:spacing w:line="273" w:lineRule="auto"/>
        <w:ind w:left="284"/>
        <w:jc w:val="both"/>
        <w:rPr>
          <w:rFonts w:ascii="Arial" w:hAnsi="Arial" w:cs="Arial"/>
        </w:rPr>
      </w:pPr>
      <w:r w:rsidRPr="00084916">
        <w:rPr>
          <w:rFonts w:ascii="Arial" w:hAnsi="Arial" w:cs="Arial"/>
        </w:rPr>
        <w:t>· Minimo carico a rottura = R 10kN</w:t>
      </w:r>
    </w:p>
    <w:p w:rsidR="00084916" w:rsidRDefault="00084916" w:rsidP="00084916">
      <w:pPr>
        <w:spacing w:line="273" w:lineRule="auto"/>
        <w:ind w:left="284"/>
        <w:jc w:val="both"/>
        <w:rPr>
          <w:rFonts w:ascii="Arial" w:hAnsi="Arial" w:cs="Arial"/>
        </w:rPr>
      </w:pPr>
      <w:r w:rsidRPr="00084916">
        <w:rPr>
          <w:rFonts w:ascii="Arial" w:hAnsi="Arial" w:cs="Arial"/>
        </w:rPr>
        <w:t xml:space="preserve">· Materiale = con protezione alla corrosione equivalente </w:t>
      </w:r>
      <w:r>
        <w:rPr>
          <w:rFonts w:ascii="Arial" w:hAnsi="Arial" w:cs="Arial"/>
        </w:rPr>
        <w:t>ai valori di zincatura a caldo di cui al 4.4 della  EN 362:1992.</w:t>
      </w:r>
    </w:p>
    <w:p w:rsidR="00084916" w:rsidRPr="00084916" w:rsidRDefault="00084916" w:rsidP="00084916">
      <w:pPr>
        <w:spacing w:line="273" w:lineRule="auto"/>
        <w:ind w:left="284"/>
        <w:jc w:val="both"/>
        <w:rPr>
          <w:rFonts w:ascii="Arial" w:hAnsi="Arial" w:cs="Arial"/>
        </w:rPr>
      </w:pPr>
      <w:r w:rsidRPr="00084916">
        <w:rPr>
          <w:rFonts w:ascii="Arial" w:hAnsi="Arial" w:cs="Arial"/>
        </w:rPr>
        <w:t>· </w:t>
      </w:r>
      <w:r>
        <w:rPr>
          <w:rFonts w:ascii="Arial" w:hAnsi="Arial" w:cs="Arial"/>
        </w:rPr>
        <w:t>Utilizzabile da parte di una persona singola con un assorbitore di energia conforme alla EN 355.</w:t>
      </w:r>
    </w:p>
    <w:p w:rsidR="00084916" w:rsidRDefault="00084916" w:rsidP="00084916">
      <w:pPr>
        <w:spacing w:after="200" w:line="27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084916" w:rsidRDefault="00084916" w:rsidP="00084916">
      <w:pPr>
        <w:spacing w:line="273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Corredato da: </w:t>
      </w:r>
    </w:p>
    <w:p w:rsidR="00084916" w:rsidRPr="00084916" w:rsidRDefault="00084916" w:rsidP="00084916">
      <w:pPr>
        <w:spacing w:line="273" w:lineRule="auto"/>
        <w:ind w:left="284"/>
        <w:jc w:val="both"/>
        <w:rPr>
          <w:rFonts w:ascii="Arial" w:hAnsi="Arial" w:cs="Arial"/>
        </w:rPr>
      </w:pPr>
      <w:r w:rsidRPr="00084916">
        <w:rPr>
          <w:rFonts w:ascii="Arial" w:hAnsi="Arial" w:cs="Arial"/>
        </w:rPr>
        <w:t>1. </w:t>
      </w:r>
      <w:r>
        <w:rPr>
          <w:rFonts w:ascii="Arial" w:hAnsi="Arial" w:cs="Arial"/>
        </w:rPr>
        <w:t>Manuale d’uso e manutenzione</w:t>
      </w:r>
    </w:p>
    <w:p w:rsidR="00084916" w:rsidRPr="00084916" w:rsidRDefault="00084916" w:rsidP="00084916">
      <w:pPr>
        <w:spacing w:line="273" w:lineRule="auto"/>
        <w:ind w:left="284"/>
        <w:jc w:val="both"/>
        <w:rPr>
          <w:rFonts w:ascii="Arial" w:hAnsi="Arial" w:cs="Arial"/>
        </w:rPr>
      </w:pPr>
      <w:r w:rsidRPr="00084916">
        <w:rPr>
          <w:rFonts w:ascii="Arial" w:hAnsi="Arial" w:cs="Arial"/>
        </w:rPr>
        <w:t>2. </w:t>
      </w:r>
      <w:r>
        <w:rPr>
          <w:rFonts w:ascii="Arial" w:hAnsi="Arial" w:cs="Arial"/>
        </w:rPr>
        <w:t xml:space="preserve">Marcatura </w:t>
      </w:r>
    </w:p>
    <w:p w:rsidR="00084916" w:rsidRPr="00084916" w:rsidRDefault="00084916" w:rsidP="00084916">
      <w:pPr>
        <w:spacing w:line="273" w:lineRule="auto"/>
        <w:ind w:left="284"/>
        <w:jc w:val="both"/>
        <w:rPr>
          <w:rFonts w:ascii="Arial" w:hAnsi="Arial" w:cs="Arial"/>
        </w:rPr>
      </w:pPr>
      <w:r w:rsidRPr="00084916">
        <w:rPr>
          <w:rFonts w:ascii="Arial" w:hAnsi="Arial" w:cs="Arial"/>
        </w:rPr>
        <w:t>3. </w:t>
      </w:r>
      <w:r>
        <w:rPr>
          <w:rFonts w:ascii="Arial" w:hAnsi="Arial" w:cs="Arial"/>
        </w:rPr>
        <w:t>Dichiarazione di conformità del fabbricante</w:t>
      </w:r>
    </w:p>
    <w:p w:rsidR="00084916" w:rsidRPr="00084916" w:rsidRDefault="00084916" w:rsidP="00084916">
      <w:pPr>
        <w:spacing w:line="273" w:lineRule="auto"/>
        <w:ind w:left="284"/>
        <w:jc w:val="both"/>
        <w:rPr>
          <w:rFonts w:ascii="Arial" w:hAnsi="Arial" w:cs="Arial"/>
        </w:rPr>
      </w:pPr>
      <w:r w:rsidRPr="00084916">
        <w:rPr>
          <w:rFonts w:ascii="Arial" w:hAnsi="Arial" w:cs="Arial"/>
        </w:rPr>
        <w:t>4. </w:t>
      </w:r>
      <w:r>
        <w:rPr>
          <w:rFonts w:ascii="Arial" w:hAnsi="Arial" w:cs="Arial"/>
        </w:rPr>
        <w:t>Istruzioni di montaggio</w:t>
      </w:r>
    </w:p>
    <w:p w:rsidR="00084916" w:rsidRPr="00084916" w:rsidRDefault="00084916" w:rsidP="00084916">
      <w:pPr>
        <w:spacing w:line="273" w:lineRule="auto"/>
        <w:ind w:left="284"/>
        <w:jc w:val="both"/>
        <w:rPr>
          <w:rFonts w:ascii="Arial" w:hAnsi="Arial" w:cs="Arial"/>
        </w:rPr>
      </w:pPr>
      <w:r w:rsidRPr="00084916">
        <w:rPr>
          <w:rFonts w:ascii="Arial" w:hAnsi="Arial" w:cs="Arial"/>
        </w:rPr>
        <w:t>5. </w:t>
      </w:r>
      <w:r>
        <w:rPr>
          <w:rFonts w:ascii="Arial" w:hAnsi="Arial" w:cs="Arial"/>
        </w:rPr>
        <w:t>Relazione di calcolo elaborato da tecnico abilitato sui vincoli degli elementi di fissaggio del dispositivo di ancoraggio</w:t>
      </w:r>
    </w:p>
    <w:p w:rsidR="00084916" w:rsidRPr="00084916" w:rsidRDefault="00084916" w:rsidP="00084916">
      <w:pPr>
        <w:spacing w:line="273" w:lineRule="auto"/>
        <w:ind w:left="284"/>
        <w:jc w:val="both"/>
        <w:rPr>
          <w:rFonts w:ascii="Arial" w:hAnsi="Arial" w:cs="Arial"/>
        </w:rPr>
      </w:pPr>
      <w:r w:rsidRPr="00084916">
        <w:rPr>
          <w:rFonts w:ascii="Arial" w:hAnsi="Arial" w:cs="Arial"/>
        </w:rPr>
        <w:t>6. </w:t>
      </w:r>
      <w:r>
        <w:rPr>
          <w:rFonts w:ascii="Arial" w:hAnsi="Arial" w:cs="Arial"/>
        </w:rPr>
        <w:t>Istruzioni per la prova di verifica (collaudo) su un campione applicato alla struttura di supporto</w:t>
      </w:r>
    </w:p>
    <w:p w:rsidR="00084916" w:rsidRDefault="00084916" w:rsidP="00084916">
      <w:pPr>
        <w:widowControl w:val="0"/>
      </w:pPr>
      <w:r>
        <w:t> </w:t>
      </w:r>
    </w:p>
    <w:p w:rsidR="00A86203" w:rsidRDefault="00A86203"/>
    <w:sectPr w:rsidR="00A86203" w:rsidSect="00A8620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22603"/>
    <w:rsid w:val="00051839"/>
    <w:rsid w:val="00084916"/>
    <w:rsid w:val="006025A1"/>
    <w:rsid w:val="007860D8"/>
    <w:rsid w:val="00822603"/>
    <w:rsid w:val="00A86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2603"/>
    <w:pPr>
      <w:spacing w:after="0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49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4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787</Characters>
  <Application>Microsoft Office Word</Application>
  <DocSecurity>0</DocSecurity>
  <Lines>6</Lines>
  <Paragraphs>1</Paragraphs>
  <ScaleCrop>false</ScaleCrop>
  <Company>Comed</Company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utente11</dc:creator>
  <cp:keywords/>
  <dc:description/>
  <cp:lastModifiedBy>utente11</cp:lastModifiedBy>
  <cp:revision>3</cp:revision>
  <dcterms:created xsi:type="dcterms:W3CDTF">2011-06-30T12:45:00Z</dcterms:created>
  <dcterms:modified xsi:type="dcterms:W3CDTF">2011-07-04T16:00:00Z</dcterms:modified>
</cp:coreProperties>
</file>